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81" w:rsidRPr="00533D81" w:rsidRDefault="00533D81" w:rsidP="00533D81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533D81">
        <w:rPr>
          <w:rFonts w:ascii="Arial" w:hAnsi="Arial" w:cs="Arial"/>
          <w:color w:val="252525"/>
          <w:kern w:val="36"/>
          <w:sz w:val="48"/>
          <w:szCs w:val="48"/>
        </w:rPr>
        <w:t>ЗАКЛЮЧЕНИЕ ПО РЕЗУЛЬТАТАМ ПУБЛИЧНЫХ СЛУШАНИЙ ПО ПРОЕКТУ внесения изменений и дополнений в Правила землепользования и застройки муниципального образования «поселок Хомутовка»</w:t>
      </w:r>
    </w:p>
    <w:p w:rsidR="00533D81" w:rsidRPr="00533D81" w:rsidRDefault="00533D81" w:rsidP="00533D81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252525"/>
          <w:sz w:val="29"/>
        </w:rPr>
        <w:t>Градостроительное зонирование 23 декабря 2016  Просмотров: 1806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ЗАКЛЮЧЕНИЕ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ПО РЕЗУЛЬТАТАМ ПУБЛИЧНЫХ СЛУШАНИЙ ПО ПРОЕКТУ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внесения изменений и дополнений в Правила землепользования и застройки муниципального образования «поселок Хомутовка»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 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В соответствии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состатьями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31, 32, 33Градостроительного  кодекса Российской Федерации по проекту «</w:t>
      </w:r>
      <w:r w:rsidRPr="00533D81">
        <w:rPr>
          <w:rFonts w:ascii="PT-Astra-Sans-Regular" w:hAnsi="PT-Astra-Sans-Regular"/>
          <w:b/>
          <w:bCs/>
          <w:color w:val="000000"/>
          <w:szCs w:val="24"/>
        </w:rPr>
        <w:t>внесения изменений и дополнений в Правила землепользования и застройки муниципального образования «поселок Хомутовка»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 проведены публичные слушания в селе </w:t>
      </w:r>
      <w:proofErr w:type="gramStart"/>
      <w:r w:rsidRPr="00533D81">
        <w:rPr>
          <w:rFonts w:ascii="PT-Astra-Sans-Regular" w:hAnsi="PT-Astra-Sans-Regular"/>
          <w:color w:val="000000"/>
          <w:szCs w:val="24"/>
        </w:rPr>
        <w:t>Сальное</w:t>
      </w:r>
      <w:proofErr w:type="gramEnd"/>
      <w:r w:rsidRPr="00533D81">
        <w:rPr>
          <w:rFonts w:ascii="PT-Astra-Sans-Regular" w:hAnsi="PT-Astra-Sans-Regular"/>
          <w:color w:val="000000"/>
          <w:szCs w:val="24"/>
        </w:rPr>
        <w:t>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Общие сведения о проекте, представленном на публичные слушания:</w:t>
      </w:r>
    </w:p>
    <w:tbl>
      <w:tblPr>
        <w:tblW w:w="14643" w:type="dxa"/>
        <w:tblCellMar>
          <w:left w:w="0" w:type="dxa"/>
          <w:right w:w="0" w:type="dxa"/>
        </w:tblCellMar>
        <w:tblLook w:val="04A0"/>
      </w:tblPr>
      <w:tblGrid>
        <w:gridCol w:w="4246"/>
        <w:gridCol w:w="10397"/>
      </w:tblGrid>
      <w:tr w:rsidR="00533D81" w:rsidRPr="00533D81" w:rsidTr="00533D81">
        <w:tc>
          <w:tcPr>
            <w:tcW w:w="145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Территория разработки:</w:t>
            </w:r>
          </w:p>
        </w:tc>
        <w:tc>
          <w:tcPr>
            <w:tcW w:w="350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село Сальное</w:t>
            </w:r>
          </w:p>
        </w:tc>
      </w:tr>
      <w:tr w:rsidR="00533D81" w:rsidRPr="00533D81" w:rsidTr="00533D81">
        <w:tc>
          <w:tcPr>
            <w:tcW w:w="145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Сроки разработки:</w:t>
            </w:r>
          </w:p>
        </w:tc>
        <w:tc>
          <w:tcPr>
            <w:tcW w:w="350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2016 год</w:t>
            </w:r>
          </w:p>
        </w:tc>
      </w:tr>
      <w:tr w:rsidR="00533D81" w:rsidRPr="00533D81" w:rsidTr="00533D81">
        <w:tc>
          <w:tcPr>
            <w:tcW w:w="145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Организация-заказчик:</w:t>
            </w:r>
          </w:p>
        </w:tc>
        <w:tc>
          <w:tcPr>
            <w:tcW w:w="350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 xml:space="preserve">Администрация </w:t>
            </w:r>
            <w:proofErr w:type="spellStart"/>
            <w:r w:rsidRPr="00533D81">
              <w:rPr>
                <w:color w:val="000000"/>
                <w:szCs w:val="24"/>
              </w:rPr>
              <w:t>Сальновского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сельсовета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области, 307570, ул. Широкая, д.50, с</w:t>
            </w:r>
            <w:proofErr w:type="gramStart"/>
            <w:r w:rsidRPr="00533D81">
              <w:rPr>
                <w:color w:val="000000"/>
                <w:szCs w:val="24"/>
              </w:rPr>
              <w:t>.С</w:t>
            </w:r>
            <w:proofErr w:type="gramEnd"/>
            <w:r w:rsidRPr="00533D81">
              <w:rPr>
                <w:color w:val="000000"/>
                <w:szCs w:val="24"/>
              </w:rPr>
              <w:t xml:space="preserve">альное,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области, salnovsk46@mail.ru</w:t>
            </w:r>
          </w:p>
        </w:tc>
      </w:tr>
      <w:tr w:rsidR="00533D81" w:rsidRPr="00533D81" w:rsidTr="00533D81">
        <w:tc>
          <w:tcPr>
            <w:tcW w:w="145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 </w:t>
            </w:r>
          </w:p>
        </w:tc>
        <w:tc>
          <w:tcPr>
            <w:tcW w:w="3500" w:type="pct"/>
            <w:hideMark/>
          </w:tcPr>
          <w:p w:rsidR="00533D81" w:rsidRPr="00533D81" w:rsidRDefault="00533D81" w:rsidP="00533D81">
            <w:pPr>
              <w:spacing w:before="0" w:beforeAutospacing="0"/>
              <w:jc w:val="center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 </w:t>
            </w:r>
          </w:p>
        </w:tc>
      </w:tr>
      <w:tr w:rsidR="00533D81" w:rsidRPr="00533D81" w:rsidTr="00533D81">
        <w:tc>
          <w:tcPr>
            <w:tcW w:w="145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Организация-разработчик:</w:t>
            </w:r>
          </w:p>
        </w:tc>
        <w:tc>
          <w:tcPr>
            <w:tcW w:w="350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ИП Воробьев А.А.:  305019 Курск, ул. Нижняя Раздельная, д. 41 тел./факс (4712) 58-35-50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proofErr w:type="spellStart"/>
            <w:r w:rsidRPr="00533D81">
              <w:rPr>
                <w:color w:val="000000"/>
                <w:szCs w:val="24"/>
              </w:rPr>
              <w:t>E-mail</w:t>
            </w:r>
            <w:proofErr w:type="spellEnd"/>
            <w:r w:rsidRPr="00533D81">
              <w:rPr>
                <w:color w:val="000000"/>
                <w:szCs w:val="24"/>
              </w:rPr>
              <w:t>: </w:t>
            </w:r>
            <w:hyperlink r:id="rId5" w:history="1">
              <w:r w:rsidRPr="00533D81">
                <w:rPr>
                  <w:color w:val="000000"/>
                  <w:szCs w:val="24"/>
                  <w:u w:val="single"/>
                </w:rPr>
                <w:t>andr.vorobyev@gmail.com</w:t>
              </w:r>
            </w:hyperlink>
          </w:p>
        </w:tc>
      </w:tr>
      <w:tr w:rsidR="00533D81" w:rsidRPr="00533D81" w:rsidTr="00533D81">
        <w:tc>
          <w:tcPr>
            <w:tcW w:w="1450" w:type="pct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Сроки проведения публичных слушаний:</w:t>
            </w:r>
          </w:p>
        </w:tc>
        <w:tc>
          <w:tcPr>
            <w:tcW w:w="3500" w:type="pct"/>
            <w:hideMark/>
          </w:tcPr>
          <w:p w:rsidR="00533D81" w:rsidRPr="00533D81" w:rsidRDefault="00533D81" w:rsidP="00533D81">
            <w:pPr>
              <w:spacing w:before="0" w:beforeAutospacing="0"/>
              <w:jc w:val="center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С 03 ноября 2016 года по  04 декабря 2016 года</w:t>
            </w:r>
          </w:p>
        </w:tc>
      </w:tr>
      <w:tr w:rsidR="00533D81" w:rsidRPr="00533D81" w:rsidTr="00533D81">
        <w:tc>
          <w:tcPr>
            <w:tcW w:w="5000" w:type="pct"/>
            <w:gridSpan w:val="2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Формы оповещения о проведении публичных слушаний:</w:t>
            </w:r>
          </w:p>
        </w:tc>
      </w:tr>
      <w:tr w:rsidR="00533D81" w:rsidRPr="00533D81" w:rsidTr="00533D81">
        <w:tc>
          <w:tcPr>
            <w:tcW w:w="5000" w:type="pct"/>
            <w:gridSpan w:val="2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 xml:space="preserve">Официальный сайт Администрации </w:t>
            </w:r>
            <w:proofErr w:type="spellStart"/>
            <w:r w:rsidRPr="00533D81">
              <w:rPr>
                <w:color w:val="000000"/>
                <w:szCs w:val="24"/>
              </w:rPr>
              <w:t>Сальновского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</w:t>
            </w:r>
            <w:proofErr w:type="spellStart"/>
            <w:r w:rsidRPr="00533D81">
              <w:rPr>
                <w:color w:val="000000"/>
                <w:szCs w:val="24"/>
              </w:rPr>
              <w:t>сельсвета</w:t>
            </w:r>
            <w:proofErr w:type="spellEnd"/>
            <w:r w:rsidRPr="00533D81">
              <w:rPr>
                <w:color w:val="000000"/>
                <w:szCs w:val="24"/>
              </w:rPr>
              <w:t xml:space="preserve">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 05.11.2016 года.</w:t>
            </w:r>
          </w:p>
        </w:tc>
      </w:tr>
      <w:tr w:rsidR="00533D81" w:rsidRPr="00533D81" w:rsidTr="00533D81">
        <w:tc>
          <w:tcPr>
            <w:tcW w:w="5000" w:type="pct"/>
            <w:gridSpan w:val="2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Участники публичных слушаний: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1) жители с</w:t>
            </w:r>
            <w:proofErr w:type="gramStart"/>
            <w:r w:rsidRPr="00533D81">
              <w:rPr>
                <w:color w:val="000000"/>
                <w:szCs w:val="24"/>
              </w:rPr>
              <w:t>.С</w:t>
            </w:r>
            <w:proofErr w:type="gramEnd"/>
            <w:r w:rsidRPr="00533D81">
              <w:rPr>
                <w:color w:val="000000"/>
                <w:szCs w:val="24"/>
              </w:rPr>
              <w:t xml:space="preserve">альное, д.Доброе Поле, п.Пасек, х.Посадка, </w:t>
            </w:r>
            <w:proofErr w:type="spellStart"/>
            <w:r w:rsidRPr="00533D81">
              <w:rPr>
                <w:color w:val="000000"/>
                <w:szCs w:val="24"/>
              </w:rPr>
              <w:t>п</w:t>
            </w:r>
            <w:proofErr w:type="spellEnd"/>
            <w:r w:rsidRPr="00533D81">
              <w:rPr>
                <w:color w:val="000000"/>
                <w:szCs w:val="24"/>
              </w:rPr>
              <w:t xml:space="preserve"> </w:t>
            </w:r>
            <w:proofErr w:type="spellStart"/>
            <w:r w:rsidRPr="00533D81">
              <w:rPr>
                <w:color w:val="000000"/>
                <w:szCs w:val="24"/>
              </w:rPr>
              <w:t>Колячек</w:t>
            </w:r>
            <w:proofErr w:type="spellEnd"/>
            <w:r w:rsidRPr="00533D81">
              <w:rPr>
                <w:color w:val="000000"/>
                <w:szCs w:val="24"/>
              </w:rPr>
              <w:t>, с.Прилепы, д.Ярославка, д.Обжи, д.Лобки, имеющие место жительства или место работы на территории МО «</w:t>
            </w:r>
            <w:proofErr w:type="spellStart"/>
            <w:r w:rsidRPr="00533D81">
              <w:rPr>
                <w:color w:val="000000"/>
                <w:szCs w:val="24"/>
              </w:rPr>
              <w:t>Сальновскоий</w:t>
            </w:r>
            <w:proofErr w:type="spellEnd"/>
            <w:r w:rsidRPr="00533D81">
              <w:rPr>
                <w:color w:val="000000"/>
                <w:szCs w:val="24"/>
              </w:rPr>
              <w:t xml:space="preserve"> сельсовет»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области, и представители их объединений;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2) правообладатели земельных участков, объектов капитального строительства, жилых и нежилых помещений на территории мо «</w:t>
            </w:r>
            <w:proofErr w:type="spellStart"/>
            <w:r w:rsidRPr="00533D81">
              <w:rPr>
                <w:color w:val="000000"/>
                <w:szCs w:val="24"/>
              </w:rPr>
              <w:t>Сальновский</w:t>
            </w:r>
            <w:proofErr w:type="spellEnd"/>
            <w:r w:rsidRPr="00533D81">
              <w:rPr>
                <w:color w:val="000000"/>
                <w:szCs w:val="24"/>
              </w:rPr>
              <w:t xml:space="preserve"> сельсовет»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области;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 xml:space="preserve">3) депутаты Собрания депутатов </w:t>
            </w:r>
            <w:proofErr w:type="spellStart"/>
            <w:r w:rsidRPr="00533D81">
              <w:rPr>
                <w:color w:val="000000"/>
                <w:szCs w:val="24"/>
              </w:rPr>
              <w:t>Сальновского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сельсовета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области.</w:t>
            </w:r>
          </w:p>
        </w:tc>
      </w:tr>
      <w:tr w:rsidR="00533D81" w:rsidRPr="00533D81" w:rsidTr="00533D81">
        <w:tc>
          <w:tcPr>
            <w:tcW w:w="5000" w:type="pct"/>
            <w:gridSpan w:val="2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lastRenderedPageBreak/>
              <w:t>Сведения о проведении экспозиции по материалам </w:t>
            </w:r>
            <w:r w:rsidRPr="00533D81">
              <w:rPr>
                <w:color w:val="000000"/>
                <w:szCs w:val="24"/>
              </w:rPr>
              <w:t xml:space="preserve">(где и когда </w:t>
            </w:r>
            <w:proofErr w:type="gramStart"/>
            <w:r w:rsidRPr="00533D81">
              <w:rPr>
                <w:color w:val="000000"/>
                <w:szCs w:val="24"/>
              </w:rPr>
              <w:t>проведена</w:t>
            </w:r>
            <w:proofErr w:type="gramEnd"/>
            <w:r w:rsidRPr="00533D81">
              <w:rPr>
                <w:color w:val="000000"/>
                <w:szCs w:val="24"/>
              </w:rPr>
              <w:t>)</w:t>
            </w:r>
            <w:r w:rsidRPr="00533D81">
              <w:rPr>
                <w:b/>
                <w:bCs/>
                <w:color w:val="000000"/>
                <w:szCs w:val="24"/>
              </w:rPr>
              <w:t>: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Материалы проекта « </w:t>
            </w:r>
            <w:r w:rsidRPr="00533D81">
              <w:rPr>
                <w:b/>
                <w:bCs/>
                <w:color w:val="000000"/>
                <w:szCs w:val="24"/>
              </w:rPr>
              <w:t>внесения изменений и дополнений в Правила землепользования и застройки муниципального образования «</w:t>
            </w:r>
            <w:proofErr w:type="spellStart"/>
            <w:r w:rsidRPr="00533D81">
              <w:rPr>
                <w:b/>
                <w:bCs/>
                <w:color w:val="000000"/>
                <w:szCs w:val="24"/>
              </w:rPr>
              <w:t>Сальновский</w:t>
            </w:r>
            <w:proofErr w:type="spellEnd"/>
            <w:r w:rsidRPr="00533D81">
              <w:rPr>
                <w:b/>
                <w:bCs/>
                <w:color w:val="000000"/>
                <w:szCs w:val="24"/>
              </w:rPr>
              <w:t xml:space="preserve"> сельсовет» </w:t>
            </w:r>
            <w:proofErr w:type="spellStart"/>
            <w:r w:rsidRPr="00533D81">
              <w:rPr>
                <w:b/>
                <w:bCs/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b/>
                <w:bCs/>
                <w:color w:val="000000"/>
                <w:szCs w:val="24"/>
              </w:rPr>
              <w:t xml:space="preserve"> района Курской области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 xml:space="preserve"> с 03 ноября 2016 года по 04 декабря 2016 года находились в Администрации </w:t>
            </w:r>
            <w:proofErr w:type="spellStart"/>
            <w:r w:rsidRPr="00533D81">
              <w:rPr>
                <w:color w:val="000000"/>
                <w:szCs w:val="24"/>
              </w:rPr>
              <w:t>Сальновского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сельсовета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области, 307570, Курская область, </w:t>
            </w:r>
            <w:proofErr w:type="spellStart"/>
            <w:r w:rsidRPr="00533D81">
              <w:rPr>
                <w:color w:val="000000"/>
                <w:szCs w:val="24"/>
              </w:rPr>
              <w:t>Хомутовский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район, с</w:t>
            </w:r>
            <w:proofErr w:type="gramStart"/>
            <w:r w:rsidRPr="00533D81">
              <w:rPr>
                <w:color w:val="000000"/>
                <w:szCs w:val="24"/>
              </w:rPr>
              <w:t>.С</w:t>
            </w:r>
            <w:proofErr w:type="gramEnd"/>
            <w:r w:rsidRPr="00533D81">
              <w:rPr>
                <w:color w:val="000000"/>
                <w:szCs w:val="24"/>
              </w:rPr>
              <w:t>альное, ул. Широкая, д.50.</w:t>
            </w:r>
          </w:p>
        </w:tc>
      </w:tr>
      <w:tr w:rsidR="00533D81" w:rsidRPr="00533D81" w:rsidTr="00533D81">
        <w:tc>
          <w:tcPr>
            <w:tcW w:w="5000" w:type="pct"/>
            <w:gridSpan w:val="2"/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Сведения о проведении собрания участников публичных слушаний</w:t>
            </w:r>
            <w:r w:rsidRPr="00533D81">
              <w:rPr>
                <w:color w:val="000000"/>
                <w:szCs w:val="24"/>
              </w:rPr>
              <w:t> (где и когда проведено):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Собрание участников публичных слушаний было проведено в зале МКУК «</w:t>
            </w:r>
            <w:proofErr w:type="spellStart"/>
            <w:r w:rsidRPr="00533D81">
              <w:rPr>
                <w:color w:val="000000"/>
                <w:szCs w:val="24"/>
              </w:rPr>
              <w:t>Сальновский</w:t>
            </w:r>
            <w:proofErr w:type="spellEnd"/>
            <w:r w:rsidRPr="00533D81">
              <w:rPr>
                <w:color w:val="000000"/>
                <w:szCs w:val="24"/>
              </w:rPr>
              <w:t xml:space="preserve"> ЦСДК» 04 декабря 2016 года.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_____________________________________________________________________</w:t>
            </w:r>
          </w:p>
        </w:tc>
      </w:tr>
    </w:tbl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В соответствии с решением Собрания депутатов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сельсовета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№16/58-2 от 03 ноября 2016 года было принято решение о проведении публичных слушаний 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и утверждены процедуры их проведения.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>В период ознакомления с проектом  в период с 03 ноября по 04 декабря 2016года были выставлены материалы проекта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 за исключением материалов, содержащих сведения, отнесенные федеральным  законодательством к категории ограниченного доступа.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Во время собрания участников публичных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слушаний</w:t>
      </w:r>
      <w:proofErr w:type="gramStart"/>
      <w:r w:rsidRPr="00533D81">
        <w:rPr>
          <w:rFonts w:ascii="PT-Astra-Sans-Regular" w:hAnsi="PT-Astra-Sans-Regular"/>
          <w:color w:val="000000"/>
          <w:szCs w:val="24"/>
        </w:rPr>
        <w:t>.б</w:t>
      </w:r>
      <w:proofErr w:type="gramEnd"/>
      <w:r w:rsidRPr="00533D81">
        <w:rPr>
          <w:rFonts w:ascii="PT-Astra-Sans-Regular" w:hAnsi="PT-Astra-Sans-Regular"/>
          <w:color w:val="000000"/>
          <w:szCs w:val="24"/>
        </w:rPr>
        <w:t>ыли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организованы выступления представителей органов исполнительной власти Администрации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сельсовета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и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с сообщениями по представленному проекту, с ответами на вопросы участников публичных слушаний.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>На протяжении всего периода публичных слушаний участники публичных слушаний представляли свои замечания и предложения по обсуждаемому проекту.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>Все замечания и предложения участников публичных слушаний были систематизированы и занесены в протокол публичных слушаний.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> 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2"/>
        <w:gridCol w:w="5711"/>
      </w:tblGrid>
      <w:tr w:rsidR="00533D81" w:rsidRPr="00533D81" w:rsidTr="00533D8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b/>
                <w:bCs/>
                <w:color w:val="000000"/>
                <w:szCs w:val="24"/>
              </w:rPr>
              <w:t>Сведения о протоколе публичных слушаний</w:t>
            </w:r>
            <w:r w:rsidRPr="00533D81">
              <w:rPr>
                <w:color w:val="000000"/>
                <w:szCs w:val="24"/>
              </w:rPr>
              <w:t>:</w:t>
            </w:r>
          </w:p>
        </w:tc>
      </w:tr>
      <w:tr w:rsidR="00533D81" w:rsidRPr="00533D81" w:rsidTr="00533D81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 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 xml:space="preserve">Администрация </w:t>
            </w:r>
            <w:proofErr w:type="spellStart"/>
            <w:r w:rsidRPr="00533D81">
              <w:rPr>
                <w:color w:val="000000"/>
                <w:szCs w:val="24"/>
              </w:rPr>
              <w:t>Сальновского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сельсовета </w:t>
            </w:r>
            <w:proofErr w:type="spellStart"/>
            <w:r w:rsidRPr="00533D81">
              <w:rPr>
                <w:color w:val="000000"/>
                <w:szCs w:val="24"/>
              </w:rPr>
              <w:t>Хомутовского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района Курской области 307570, Курская область, </w:t>
            </w:r>
            <w:proofErr w:type="spellStart"/>
            <w:r w:rsidRPr="00533D81">
              <w:rPr>
                <w:color w:val="000000"/>
                <w:szCs w:val="24"/>
              </w:rPr>
              <w:t>Хомутовский</w:t>
            </w:r>
            <w:proofErr w:type="spellEnd"/>
            <w:r w:rsidRPr="00533D81">
              <w:rPr>
                <w:color w:val="000000"/>
                <w:szCs w:val="24"/>
              </w:rPr>
              <w:t xml:space="preserve"> район, с</w:t>
            </w:r>
            <w:proofErr w:type="gramStart"/>
            <w:r w:rsidRPr="00533D81">
              <w:rPr>
                <w:color w:val="000000"/>
                <w:szCs w:val="24"/>
              </w:rPr>
              <w:t>.С</w:t>
            </w:r>
            <w:proofErr w:type="gramEnd"/>
            <w:r w:rsidRPr="00533D81">
              <w:rPr>
                <w:color w:val="000000"/>
                <w:szCs w:val="24"/>
              </w:rPr>
              <w:t>альное ул. Широкая, д. 50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 </w:t>
            </w:r>
          </w:p>
          <w:p w:rsidR="00533D81" w:rsidRPr="00533D81" w:rsidRDefault="00533D81" w:rsidP="00533D81">
            <w:pPr>
              <w:spacing w:before="0" w:beforeAutospacing="0"/>
              <w:rPr>
                <w:szCs w:val="24"/>
              </w:rPr>
            </w:pPr>
            <w:r w:rsidRPr="00533D81">
              <w:rPr>
                <w:color w:val="000000"/>
                <w:szCs w:val="24"/>
              </w:rPr>
              <w:t>Протокол публичных слушаний от 04 декабря 2016 года</w:t>
            </w:r>
          </w:p>
        </w:tc>
      </w:tr>
    </w:tbl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В соответствии частью 7 статьи 28 Градостроительного кодекса Российской Федерации протокол публичных слушаний размещен на официальном сайте Администрация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сельсовета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>В период проведения публичных слушаний 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поступило более 9 замечаний и предложений участников публичных слушаний.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lastRenderedPageBreak/>
        <w:t>В целом по результатам анализа поступивших замечаний и предложений проект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получил положительную оценку жителями, более 90% которых высказались в его поддержку.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533D81">
        <w:rPr>
          <w:rFonts w:ascii="PT-Astra-Sans-Regular" w:hAnsi="PT-Astra-Sans-Regular"/>
          <w:color w:val="000000"/>
          <w:szCs w:val="24"/>
        </w:rPr>
        <w:t>Среди замечаний и предложений, относящихся к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 выделены такие вопросы как: определение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в пределах зон застройки и др.</w:t>
      </w:r>
      <w:proofErr w:type="gramEnd"/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533D81">
        <w:rPr>
          <w:rFonts w:ascii="PT-Astra-Sans-Regular" w:hAnsi="PT-Astra-Sans-Regular"/>
          <w:color w:val="000000"/>
          <w:szCs w:val="24"/>
        </w:rPr>
        <w:t>В целях обеспечения безопасности населения и территории МО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 экологической безопасности, охраны окружающей среды и санитарно-эпидемиологического благополучия, сохранения, рационального использования и развития особо охраняемых природных территорий, охраны объектов культурного наследия и сохранения исторического облика МО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Хомутоувского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 развития систем транспортного обслуживания населения и территории муниципального образования, комплексного развития  жилых, общественно-деловых, производственных</w:t>
      </w:r>
      <w:proofErr w:type="gramEnd"/>
      <w:r w:rsidRPr="00533D81">
        <w:rPr>
          <w:rFonts w:ascii="PT-Astra-Sans-Regular" w:hAnsi="PT-Astra-Sans-Regular"/>
          <w:color w:val="000000"/>
          <w:szCs w:val="24"/>
        </w:rPr>
        <w:t xml:space="preserve"> </w:t>
      </w:r>
      <w:proofErr w:type="gramStart"/>
      <w:r w:rsidRPr="00533D81">
        <w:rPr>
          <w:rFonts w:ascii="PT-Astra-Sans-Regular" w:hAnsi="PT-Astra-Sans-Regular"/>
          <w:color w:val="000000"/>
          <w:szCs w:val="24"/>
        </w:rPr>
        <w:t>территорий муниципального образования комиссия по организации и проведению публичных слушаний по проекту  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 рекомендует учесть в проекте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замечания и предложения участников публичных слушаний.</w:t>
      </w:r>
      <w:proofErr w:type="gramEnd"/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ВЫВОДЫ И РЕКОМЕНДАЦИИ Комиссии по организации и проведению публичных слушаний по проекту генерального плана МО «</w:t>
      </w:r>
      <w:proofErr w:type="spellStart"/>
      <w:r w:rsidRPr="00533D81">
        <w:rPr>
          <w:rFonts w:ascii="PT-Astra-Sans-Regular" w:hAnsi="PT-Astra-Sans-Regular"/>
          <w:b/>
          <w:bCs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b/>
          <w:bCs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b/>
          <w:bCs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b/>
          <w:bCs/>
          <w:color w:val="000000"/>
          <w:szCs w:val="24"/>
        </w:rPr>
        <w:t xml:space="preserve"> района Курской области:</w:t>
      </w:r>
    </w:p>
    <w:p w:rsidR="00533D81" w:rsidRPr="00533D81" w:rsidRDefault="00533D81" w:rsidP="00533D81">
      <w:pPr>
        <w:numPr>
          <w:ilvl w:val="0"/>
          <w:numId w:val="1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533D81">
        <w:rPr>
          <w:rFonts w:ascii="PT-Astra-Sans-Regular" w:hAnsi="PT-Astra-Sans-Regular"/>
          <w:color w:val="000000"/>
          <w:szCs w:val="24"/>
        </w:rPr>
        <w:t>Комиссия по организации и проведению публичных слушаний 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 оценив представленные материалы 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 протокол публичных слушаний, считает, что процедура проведения публичных слушаний соблюдена и соответствует</w:t>
      </w:r>
      <w:proofErr w:type="gramEnd"/>
      <w:r w:rsidRPr="00533D81">
        <w:rPr>
          <w:rFonts w:ascii="PT-Astra-Sans-Regular" w:hAnsi="PT-Astra-Sans-Regular"/>
          <w:color w:val="000000"/>
          <w:szCs w:val="24"/>
        </w:rPr>
        <w:t xml:space="preserve"> требованиям действующего законодательства Российской Федерации, в </w:t>
      </w:r>
      <w:proofErr w:type="gramStart"/>
      <w:r w:rsidRPr="00533D81">
        <w:rPr>
          <w:rFonts w:ascii="PT-Astra-Sans-Regular" w:hAnsi="PT-Astra-Sans-Regular"/>
          <w:color w:val="000000"/>
          <w:szCs w:val="24"/>
        </w:rPr>
        <w:t>связи</w:t>
      </w:r>
      <w:proofErr w:type="gramEnd"/>
      <w:r w:rsidRPr="00533D81">
        <w:rPr>
          <w:rFonts w:ascii="PT-Astra-Sans-Regular" w:hAnsi="PT-Astra-Sans-Regular"/>
          <w:color w:val="000000"/>
          <w:szCs w:val="24"/>
        </w:rPr>
        <w:t xml:space="preserve"> с чем публичные слушания по проекту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признать состоявшимися.</w:t>
      </w:r>
    </w:p>
    <w:p w:rsidR="00533D81" w:rsidRPr="00533D81" w:rsidRDefault="00533D81" w:rsidP="00533D81">
      <w:pPr>
        <w:numPr>
          <w:ilvl w:val="0"/>
          <w:numId w:val="1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Разработчику - ИП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Воробъёв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А.А. учесть в проекте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предложения и замечания участников публичных слушаний.</w:t>
      </w:r>
    </w:p>
    <w:p w:rsidR="00533D81" w:rsidRPr="00533D81" w:rsidRDefault="00533D81" w:rsidP="00533D81">
      <w:pPr>
        <w:numPr>
          <w:ilvl w:val="0"/>
          <w:numId w:val="1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Администрации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сельсовета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области,  проект внесения изменений и дополнений в Правила землепользования и застройки муниципального образования «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Сальновский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сельсовет»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</w:t>
      </w:r>
      <w:r w:rsidRPr="00533D81">
        <w:rPr>
          <w:rFonts w:ascii="PT-Astra-Sans-Regular" w:hAnsi="PT-Astra-Sans-Regular"/>
          <w:color w:val="000000"/>
          <w:szCs w:val="24"/>
        </w:rPr>
        <w:lastRenderedPageBreak/>
        <w:t xml:space="preserve">Курской области вынести  на рассмотрение в Собрание депутатов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сельсовета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области.</w:t>
      </w:r>
    </w:p>
    <w:p w:rsidR="00533D81" w:rsidRPr="00533D81" w:rsidRDefault="00533D81" w:rsidP="00533D81">
      <w:pPr>
        <w:numPr>
          <w:ilvl w:val="0"/>
          <w:numId w:val="1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После публикации настоящего заключения всем службам Администрации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сельсовета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проработать вопросы полученных от участников публичных слушаний.</w:t>
      </w:r>
    </w:p>
    <w:p w:rsidR="00533D81" w:rsidRPr="00533D81" w:rsidRDefault="00533D81" w:rsidP="00533D81">
      <w:pPr>
        <w:numPr>
          <w:ilvl w:val="0"/>
          <w:numId w:val="1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 xml:space="preserve">В соответствие с частью 7 статьи 28 Градостроительного кодекса настоящее заключение подлежит  размещению на официальном сайте Администрации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Сальновского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сельсовета </w:t>
      </w:r>
      <w:proofErr w:type="spellStart"/>
      <w:r w:rsidRPr="00533D81">
        <w:rPr>
          <w:rFonts w:ascii="PT-Astra-Sans-Regular" w:hAnsi="PT-Astra-Sans-Regular"/>
          <w:color w:val="000000"/>
          <w:szCs w:val="24"/>
        </w:rPr>
        <w:t>Хомутовского</w:t>
      </w:r>
      <w:proofErr w:type="spellEnd"/>
      <w:r w:rsidRPr="00533D81">
        <w:rPr>
          <w:rFonts w:ascii="PT-Astra-Sans-Regular" w:hAnsi="PT-Astra-Sans-Regular"/>
          <w:color w:val="000000"/>
          <w:szCs w:val="24"/>
        </w:rPr>
        <w:t xml:space="preserve"> района Курской области в сети Интернет.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 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> </w:t>
      </w:r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b/>
          <w:bCs/>
          <w:color w:val="000000"/>
          <w:szCs w:val="24"/>
        </w:rPr>
        <w:t xml:space="preserve">Председательствующий                                                                    </w:t>
      </w:r>
      <w:proofErr w:type="spellStart"/>
      <w:r w:rsidRPr="00533D81">
        <w:rPr>
          <w:rFonts w:ascii="PT-Astra-Sans-Regular" w:hAnsi="PT-Astra-Sans-Regular"/>
          <w:b/>
          <w:bCs/>
          <w:color w:val="000000"/>
          <w:szCs w:val="24"/>
        </w:rPr>
        <w:t>Т.Н.Колдунова</w:t>
      </w:r>
      <w:proofErr w:type="spellEnd"/>
    </w:p>
    <w:p w:rsidR="00533D81" w:rsidRPr="00533D81" w:rsidRDefault="00533D81" w:rsidP="00533D81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533D81">
        <w:rPr>
          <w:rFonts w:ascii="PT-Astra-Sans-Regular" w:hAnsi="PT-Astra-Sans-Regular"/>
          <w:color w:val="000000"/>
          <w:szCs w:val="24"/>
        </w:rPr>
        <w:t> </w:t>
      </w:r>
    </w:p>
    <w:p w:rsidR="003C7147" w:rsidRPr="00533D81" w:rsidRDefault="003C7147" w:rsidP="00533D81"/>
    <w:sectPr w:rsidR="003C7147" w:rsidRPr="00533D81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0D85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6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15"/>
  </w:num>
  <w:num w:numId="14">
    <w:abstractNumId w:val="12"/>
  </w:num>
  <w:num w:numId="15">
    <w:abstractNumId w:val="17"/>
  </w:num>
  <w:num w:numId="16">
    <w:abstractNumId w:val="3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70241"/>
    <w:rsid w:val="003C7147"/>
    <w:rsid w:val="005070C2"/>
    <w:rsid w:val="00533D81"/>
    <w:rsid w:val="005F2850"/>
    <w:rsid w:val="0065137E"/>
    <w:rsid w:val="00663AD5"/>
    <w:rsid w:val="0072289D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  <w:style w:type="paragraph" w:customStyle="1" w:styleId="style6">
    <w:name w:val="style6"/>
    <w:basedOn w:val="a"/>
    <w:rsid w:val="0065137E"/>
    <w:rPr>
      <w:szCs w:val="24"/>
    </w:rPr>
  </w:style>
  <w:style w:type="paragraph" w:customStyle="1" w:styleId="style7">
    <w:name w:val="style7"/>
    <w:basedOn w:val="a"/>
    <w:rsid w:val="0065137E"/>
    <w:rPr>
      <w:szCs w:val="24"/>
    </w:rPr>
  </w:style>
  <w:style w:type="paragraph" w:customStyle="1" w:styleId="style8">
    <w:name w:val="style8"/>
    <w:basedOn w:val="a"/>
    <w:rsid w:val="0065137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.voroby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1322</Words>
  <Characters>7536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2023-12-13T17:33:00Z</dcterms:created>
  <dcterms:modified xsi:type="dcterms:W3CDTF">2023-12-13T18:14:00Z</dcterms:modified>
</cp:coreProperties>
</file>