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AD" w:rsidRDefault="001044AD" w:rsidP="001044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4"/>
          <w:szCs w:val="34"/>
        </w:rPr>
      </w:pPr>
      <w:r>
        <w:rPr>
          <w:rStyle w:val="a4"/>
          <w:rFonts w:ascii="PT-Astra-Sans-Regular" w:hAnsi="PT-Astra-Sans-Regular"/>
          <w:color w:val="252525"/>
          <w:sz w:val="34"/>
          <w:szCs w:val="34"/>
        </w:rPr>
        <w:t>Доклады, содержащие результаты обобщения правоприменительной практики контрольного (надзорного) органа</w:t>
      </w:r>
    </w:p>
    <w:p w:rsidR="001044AD" w:rsidRDefault="001044AD" w:rsidP="001044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 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 органа муниципального контроля (далее - доклад о правоприменительной практике).</w:t>
      </w:r>
    </w:p>
    <w:p w:rsidR="001044AD" w:rsidRDefault="001044AD" w:rsidP="001044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Доклад о правоприменительной практике готовится органом муниципального контроля ежегодно за предшествующий календарный год. Орган муниципального контроля обеспечивает публичное обсуждение проекта доклада о правоприменительной практике.</w:t>
      </w:r>
    </w:p>
    <w:p w:rsidR="001044AD" w:rsidRDefault="001044AD" w:rsidP="001044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Доклад о правоприменительной практике утверждается распоряжением Администрации Сальновского  сельсовета Хомутовского района до 1 июля следующего за отчетным годом, и размещается на официальном сайте Администрации  Сальновского сельсовета в сети Интернет  в течение 5 дней с момент его утверждени</w:t>
      </w:r>
    </w:p>
    <w:p w:rsidR="00DC7CD1" w:rsidRPr="001044AD" w:rsidRDefault="00DC7CD1" w:rsidP="001044AD"/>
    <w:sectPr w:rsidR="00DC7CD1" w:rsidRPr="001044AD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079CC"/>
    <w:rsid w:val="001044AD"/>
    <w:rsid w:val="001056AD"/>
    <w:rsid w:val="006618BA"/>
    <w:rsid w:val="006B4B85"/>
    <w:rsid w:val="008079CC"/>
    <w:rsid w:val="00BF3765"/>
    <w:rsid w:val="00C87AE6"/>
    <w:rsid w:val="00D8362D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paragraph" w:styleId="1">
    <w:name w:val="heading 1"/>
    <w:basedOn w:val="a"/>
    <w:link w:val="10"/>
    <w:uiPriority w:val="9"/>
    <w:qFormat/>
    <w:rsid w:val="0010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1056AD"/>
  </w:style>
  <w:style w:type="character" w:customStyle="1" w:styleId="published">
    <w:name w:val="published"/>
    <w:basedOn w:val="a0"/>
    <w:rsid w:val="001056AD"/>
  </w:style>
  <w:style w:type="character" w:customStyle="1" w:styleId="hits">
    <w:name w:val="hits"/>
    <w:basedOn w:val="a0"/>
    <w:rsid w:val="0010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2023-12-06T07:44:00Z</dcterms:created>
  <dcterms:modified xsi:type="dcterms:W3CDTF">2023-12-06T13:02:00Z</dcterms:modified>
</cp:coreProperties>
</file>